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w:t>
      </w:r>
      <w:bookmarkStart w:id="0" w:name="_GoBack"/>
      <w:bookmarkEnd w:id="0"/>
      <w:r>
        <w:rPr>
          <w:b/>
          <w:sz w:val="24"/>
          <w:szCs w:val="24"/>
          <w:u w:val="single"/>
        </w:rPr>
        <w:t xml:space="preserve">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rPr>
                <w:rFonts w:ascii="宋体" w:hAnsi="宋体" w:eastAsia="宋体"/>
                <w:sz w:val="21"/>
                <w:szCs w:val="21"/>
              </w:rPr>
            </w:pPr>
            <w:r>
              <w:rPr>
                <w:rFonts w:hint="eastAsia" w:ascii="宋体" w:hAnsi="宋体" w:eastAsia="宋体"/>
                <w:sz w:val="21"/>
                <w:szCs w:val="21"/>
                <w:lang w:eastAsia="zh-CN"/>
              </w:rPr>
              <w:t>四川省兴威钒业有限公司</w:t>
            </w:r>
            <w:r>
              <w:rPr>
                <w:rFonts w:hint="eastAsia" w:ascii="宋体" w:hAnsi="宋体" w:eastAsia="宋体"/>
                <w:sz w:val="21"/>
                <w:szCs w:val="21"/>
              </w:rPr>
              <w:t>五氧化二钒生产线环保系统升级改造建设项目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D48C8"/>
    <w:rsid w:val="004405EE"/>
    <w:rsid w:val="004F168B"/>
    <w:rsid w:val="0075099E"/>
    <w:rsid w:val="008F3104"/>
    <w:rsid w:val="00A57615"/>
    <w:rsid w:val="00AE3917"/>
    <w:rsid w:val="00B67618"/>
    <w:rsid w:val="1AA4621F"/>
    <w:rsid w:val="1AAE5CF1"/>
    <w:rsid w:val="44EB321A"/>
    <w:rsid w:val="55046119"/>
    <w:rsid w:val="6886530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微软中国</Company>
  <Pages>2</Pages>
  <Words>82</Words>
  <Characters>472</Characters>
  <Lines>3</Lines>
  <Paragraphs>1</Paragraphs>
  <TotalTime>1</TotalTime>
  <ScaleCrop>false</ScaleCrop>
  <LinksUpToDate>false</LinksUpToDate>
  <CharactersWithSpaces>553</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淡淡的</cp:lastModifiedBy>
  <dcterms:modified xsi:type="dcterms:W3CDTF">2020-02-27T03:44:50Z</dcterms:modified>
  <dc:title>建设项目环境影响评价公众意见表</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